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61" w:rsidRDefault="00244361" w:rsidP="00260166">
      <w:pPr>
        <w:pStyle w:val="a5"/>
        <w:spacing w:line="260" w:lineRule="exact"/>
        <w:rPr>
          <w:rFonts w:ascii="Tahoma" w:eastAsia="AR丸ゴシック体M" w:hAnsi="Tahoma" w:cs="Tahoma"/>
          <w:b/>
          <w:sz w:val="36"/>
          <w:szCs w:val="36"/>
        </w:rPr>
      </w:pPr>
    </w:p>
    <w:p w:rsidR="00260166" w:rsidRPr="00B178BB" w:rsidRDefault="00260166" w:rsidP="00260166">
      <w:pPr>
        <w:pStyle w:val="a5"/>
        <w:spacing w:line="260" w:lineRule="exact"/>
        <w:rPr>
          <w:rFonts w:ascii="Tahoma" w:eastAsia="AR丸ゴシック体M" w:hAnsi="Tahoma" w:cs="Tahoma"/>
          <w:b/>
          <w:sz w:val="36"/>
          <w:szCs w:val="36"/>
        </w:rPr>
      </w:pPr>
      <w:r w:rsidRPr="00B178BB">
        <w:rPr>
          <w:rFonts w:ascii="Tahoma" w:eastAsia="AR丸ゴシック体M" w:hAnsi="Tahoma" w:cs="Tahoma"/>
          <w:b/>
          <w:sz w:val="36"/>
          <w:szCs w:val="36"/>
        </w:rPr>
        <w:t>Special Lecture</w:t>
      </w:r>
    </w:p>
    <w:p w:rsidR="009F5C0E" w:rsidRPr="00033D36" w:rsidRDefault="00F9616E" w:rsidP="00260166">
      <w:pPr>
        <w:pStyle w:val="a5"/>
        <w:spacing w:line="260" w:lineRule="exact"/>
        <w:rPr>
          <w:rFonts w:ascii="AR丸ゴシック体M" w:eastAsia="AR丸ゴシック体M" w:hAnsi="AR丸ゴシック体M"/>
          <w:b/>
          <w:sz w:val="36"/>
          <w:szCs w:val="36"/>
        </w:rPr>
      </w:pPr>
      <w:r w:rsidRPr="00033D36">
        <w:rPr>
          <w:rFonts w:ascii="AR丸ゴシック体M" w:eastAsia="AR丸ゴシック体M" w:hAnsi="AR丸ゴシック体M" w:hint="eastAsia"/>
          <w:b/>
          <w:sz w:val="36"/>
          <w:szCs w:val="36"/>
        </w:rPr>
        <w:t>特別講義のご案内</w:t>
      </w:r>
    </w:p>
    <w:p w:rsidR="00260166" w:rsidRPr="00CE7252" w:rsidRDefault="00F74361" w:rsidP="00F74361">
      <w:pPr>
        <w:ind w:firstLineChars="100" w:firstLine="361"/>
        <w:jc w:val="center"/>
        <w:rPr>
          <w:rFonts w:ascii="Tahoma" w:eastAsia="AR丸ゴシック体M" w:hAnsi="Tahoma" w:cs="Tahoma"/>
          <w:b/>
          <w:sz w:val="36"/>
          <w:szCs w:val="36"/>
        </w:rPr>
      </w:pPr>
      <w:r w:rsidRPr="00CE7252">
        <w:rPr>
          <w:rFonts w:ascii="Tahoma" w:eastAsia="AR丸ゴシック体M" w:hAnsi="Tahoma" w:cs="Tahoma" w:hint="eastAsia"/>
          <w:b/>
          <w:sz w:val="36"/>
          <w:szCs w:val="36"/>
        </w:rPr>
        <w:t>「</w:t>
      </w:r>
      <w:r w:rsidR="00CE7252" w:rsidRPr="00CE7252">
        <w:rPr>
          <w:rFonts w:ascii="Tahoma" w:eastAsia="AR丸ゴシック体M" w:hAnsi="Tahoma" w:cs="Tahoma"/>
          <w:b/>
          <w:sz w:val="36"/>
          <w:szCs w:val="36"/>
        </w:rPr>
        <w:t>Critical Metals: Changes in Demand and Mining</w:t>
      </w:r>
      <w:r w:rsidRPr="00CE7252">
        <w:rPr>
          <w:rFonts w:ascii="Tahoma" w:eastAsia="AR丸ゴシック体M" w:hAnsi="Tahoma" w:cs="Tahoma" w:hint="eastAsia"/>
          <w:b/>
          <w:sz w:val="36"/>
          <w:szCs w:val="36"/>
        </w:rPr>
        <w:t>」</w:t>
      </w:r>
    </w:p>
    <w:p w:rsidR="002C3349" w:rsidRPr="00F74361" w:rsidRDefault="002D6044" w:rsidP="00F74361">
      <w:pPr>
        <w:jc w:val="center"/>
        <w:rPr>
          <w:rFonts w:ascii="Tahoma" w:eastAsia="AR丸ゴシック体M" w:hAnsi="Tahoma" w:cs="Tahoma"/>
          <w:sz w:val="32"/>
          <w:szCs w:val="32"/>
        </w:rPr>
      </w:pPr>
      <w:r>
        <w:rPr>
          <w:rFonts w:ascii="Tahoma" w:eastAsia="AR丸ゴシック体M" w:hAnsi="Tahoma" w:cs="Tahoma"/>
          <w:sz w:val="32"/>
          <w:szCs w:val="32"/>
        </w:rPr>
        <w:t>December 22 (WED</w:t>
      </w:r>
      <w:r w:rsidR="00CE7252">
        <w:rPr>
          <w:rFonts w:ascii="Tahoma" w:eastAsia="AR丸ゴシック体M" w:hAnsi="Tahoma" w:cs="Tahoma"/>
          <w:sz w:val="32"/>
          <w:szCs w:val="32"/>
        </w:rPr>
        <w:t>), 2021</w:t>
      </w:r>
      <w:r w:rsidR="00260166" w:rsidRPr="00F74361">
        <w:rPr>
          <w:rFonts w:ascii="Tahoma" w:eastAsia="AR丸ゴシック体M" w:hAnsi="Tahoma" w:cs="Tahoma"/>
          <w:sz w:val="32"/>
          <w:szCs w:val="32"/>
        </w:rPr>
        <w:t xml:space="preserve"> </w:t>
      </w:r>
      <w:r w:rsidR="00F74361" w:rsidRPr="00F74361">
        <w:rPr>
          <w:rFonts w:ascii="Tahoma" w:eastAsia="AR丸ゴシック体M" w:hAnsi="Tahoma" w:cs="Tahoma"/>
          <w:sz w:val="32"/>
          <w:szCs w:val="32"/>
        </w:rPr>
        <w:t xml:space="preserve">    </w:t>
      </w:r>
      <w:r w:rsidR="00BB0AE5" w:rsidRPr="00F74361">
        <w:rPr>
          <w:rFonts w:ascii="Tahoma" w:eastAsia="AR丸ゴシック体M" w:hAnsi="Tahoma" w:cs="Tahoma"/>
          <w:sz w:val="32"/>
          <w:szCs w:val="32"/>
        </w:rPr>
        <w:t>10:30</w:t>
      </w:r>
      <w:r w:rsidR="009F5C0E" w:rsidRPr="00F74361">
        <w:rPr>
          <w:rFonts w:ascii="Tahoma" w:eastAsia="AR丸ゴシック体M" w:hAnsi="Tahoma" w:cs="Tahoma"/>
          <w:sz w:val="32"/>
          <w:szCs w:val="32"/>
        </w:rPr>
        <w:t>-12:00</w:t>
      </w:r>
      <w:r w:rsidR="00BB0AE5" w:rsidRPr="00F74361">
        <w:rPr>
          <w:rFonts w:ascii="Tahoma" w:eastAsia="AR丸ゴシック体M" w:hAnsi="Tahoma" w:cs="Tahoma"/>
          <w:sz w:val="32"/>
          <w:szCs w:val="32"/>
        </w:rPr>
        <w:t>, 13:00-14:30</w:t>
      </w:r>
    </w:p>
    <w:p w:rsidR="00F74361" w:rsidRPr="00F74361" w:rsidRDefault="001B1C71" w:rsidP="00F74361">
      <w:pPr>
        <w:spacing w:line="360" w:lineRule="exact"/>
        <w:jc w:val="center"/>
        <w:rPr>
          <w:rFonts w:ascii="Tahoma" w:eastAsia="AR丸ゴシック体M" w:hAnsi="Tahoma" w:cs="Tahoma"/>
          <w:sz w:val="32"/>
          <w:szCs w:val="32"/>
        </w:rPr>
      </w:pPr>
      <w:r>
        <w:rPr>
          <w:rFonts w:ascii="Tahoma" w:eastAsia="AR丸ゴシック体M" w:hAnsi="Tahoma" w:cs="Tahoma"/>
          <w:sz w:val="32"/>
          <w:szCs w:val="32"/>
        </w:rPr>
        <w:t xml:space="preserve">Rm. </w:t>
      </w:r>
      <w:r w:rsidR="00085056">
        <w:rPr>
          <w:rFonts w:ascii="Tahoma" w:eastAsia="AR丸ゴシック体M" w:hAnsi="Tahoma" w:cs="Tahoma"/>
          <w:sz w:val="32"/>
          <w:szCs w:val="32"/>
        </w:rPr>
        <w:t>322</w:t>
      </w:r>
      <w:r>
        <w:rPr>
          <w:rFonts w:ascii="Tahoma" w:eastAsia="AR丸ゴシック体M" w:hAnsi="Tahoma" w:cs="Tahoma"/>
          <w:sz w:val="32"/>
          <w:szCs w:val="32"/>
        </w:rPr>
        <w:t>, W2</w:t>
      </w:r>
    </w:p>
    <w:p w:rsidR="00B446AC" w:rsidRPr="00AC7907" w:rsidRDefault="001B1C71" w:rsidP="00F74361">
      <w:pPr>
        <w:spacing w:line="360" w:lineRule="exact"/>
        <w:jc w:val="center"/>
        <w:rPr>
          <w:rFonts w:ascii="AR丸ゴシック体M" w:eastAsia="AR丸ゴシック体M" w:hAnsi="AR丸ゴシック体M"/>
          <w:sz w:val="28"/>
          <w:szCs w:val="28"/>
        </w:rPr>
      </w:pPr>
      <w:r>
        <w:rPr>
          <w:rFonts w:ascii="AR丸ゴシック体M" w:eastAsia="AR丸ゴシック体M" w:hAnsi="AR丸ゴシック体M" w:hint="eastAsia"/>
          <w:sz w:val="28"/>
          <w:szCs w:val="28"/>
        </w:rPr>
        <w:t>W</w:t>
      </w:r>
      <w:r>
        <w:rPr>
          <w:rFonts w:ascii="AR丸ゴシック体M" w:eastAsia="AR丸ゴシック体M" w:hAnsi="AR丸ゴシック体M"/>
          <w:sz w:val="28"/>
          <w:szCs w:val="28"/>
        </w:rPr>
        <w:t>2</w:t>
      </w:r>
      <w:r>
        <w:rPr>
          <w:rFonts w:ascii="AR丸ゴシック体M" w:eastAsia="AR丸ゴシック体M" w:hAnsi="AR丸ゴシック体M" w:hint="eastAsia"/>
          <w:sz w:val="28"/>
          <w:szCs w:val="28"/>
        </w:rPr>
        <w:t>号館</w:t>
      </w:r>
      <w:r w:rsidR="00085056">
        <w:rPr>
          <w:rFonts w:ascii="AR丸ゴシック体M" w:eastAsia="AR丸ゴシック体M" w:hAnsi="AR丸ゴシック体M"/>
          <w:sz w:val="28"/>
          <w:szCs w:val="28"/>
        </w:rPr>
        <w:t>3</w:t>
      </w:r>
      <w:r w:rsidR="00085056">
        <w:rPr>
          <w:rFonts w:ascii="AR丸ゴシック体M" w:eastAsia="AR丸ゴシック体M" w:hAnsi="AR丸ゴシック体M" w:hint="eastAsia"/>
          <w:sz w:val="28"/>
          <w:szCs w:val="28"/>
        </w:rPr>
        <w:t>階3</w:t>
      </w:r>
      <w:r w:rsidR="00085056">
        <w:rPr>
          <w:rFonts w:ascii="AR丸ゴシック体M" w:eastAsia="AR丸ゴシック体M" w:hAnsi="AR丸ゴシック体M"/>
          <w:sz w:val="28"/>
          <w:szCs w:val="28"/>
        </w:rPr>
        <w:t>22</w:t>
      </w:r>
      <w:r w:rsidR="00085056">
        <w:rPr>
          <w:rFonts w:ascii="AR丸ゴシック体M" w:eastAsia="AR丸ゴシック体M" w:hAnsi="AR丸ゴシック体M" w:hint="eastAsia"/>
          <w:sz w:val="28"/>
          <w:szCs w:val="28"/>
        </w:rPr>
        <w:t>室</w:t>
      </w:r>
    </w:p>
    <w:p w:rsidR="00B446AC" w:rsidRPr="00B446AC" w:rsidRDefault="00B446AC" w:rsidP="00F9616E">
      <w:pPr>
        <w:rPr>
          <w:rFonts w:ascii="AR丸ゴシック体M" w:eastAsia="AR丸ゴシック体M" w:hAnsi="AR丸ゴシック体M"/>
          <w:sz w:val="24"/>
          <w:szCs w:val="24"/>
        </w:rPr>
      </w:pPr>
    </w:p>
    <w:p w:rsidR="00F74361" w:rsidRDefault="00F74361" w:rsidP="00F74361">
      <w:pPr>
        <w:spacing w:line="340" w:lineRule="exact"/>
        <w:rPr>
          <w:rFonts w:ascii="AR丸ゴシック体M" w:eastAsia="AR丸ゴシック体M" w:hAnsi="AR丸ゴシック体M"/>
          <w:b/>
          <w:sz w:val="32"/>
          <w:szCs w:val="32"/>
        </w:rPr>
      </w:pPr>
    </w:p>
    <w:p w:rsidR="00F74361" w:rsidRDefault="00F9616E" w:rsidP="00F74361">
      <w:pPr>
        <w:spacing w:line="340" w:lineRule="exact"/>
        <w:rPr>
          <w:rFonts w:ascii="AR丸ゴシック体M" w:eastAsia="AR丸ゴシック体M" w:hAnsi="AR丸ゴシック体M"/>
          <w:b/>
          <w:sz w:val="32"/>
          <w:szCs w:val="32"/>
        </w:rPr>
      </w:pPr>
      <w:r w:rsidRPr="00244361">
        <w:rPr>
          <w:rFonts w:ascii="Tahoma" w:eastAsia="AR丸ゴシック体M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EBA18B" wp14:editId="76A15A89">
            <wp:simplePos x="0" y="0"/>
            <wp:positionH relativeFrom="column">
              <wp:posOffset>133350</wp:posOffset>
            </wp:positionH>
            <wp:positionV relativeFrom="paragraph">
              <wp:posOffset>177800</wp:posOffset>
            </wp:positionV>
            <wp:extent cx="1606550" cy="2143125"/>
            <wp:effectExtent l="114300" t="76200" r="69850" b="1428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実松調査写真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2143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361" w:rsidRPr="00244361">
        <w:rPr>
          <w:rFonts w:ascii="Tahoma" w:eastAsia="AR丸ゴシック体M" w:hAnsi="Tahoma" w:cs="Tahoma"/>
          <w:b/>
          <w:sz w:val="32"/>
          <w:szCs w:val="32"/>
        </w:rPr>
        <w:t>Lecturer/</w:t>
      </w:r>
      <w:r w:rsidRPr="00244361">
        <w:rPr>
          <w:rFonts w:ascii="AR丸ゴシック体M" w:eastAsia="AR丸ゴシック体M" w:hAnsi="AR丸ゴシック体M" w:hint="eastAsia"/>
          <w:sz w:val="32"/>
          <w:szCs w:val="32"/>
        </w:rPr>
        <w:t>講師</w:t>
      </w:r>
      <w:r w:rsidRPr="00090254">
        <w:rPr>
          <w:rFonts w:ascii="AR丸ゴシック体M" w:eastAsia="AR丸ゴシック体M" w:hAnsi="AR丸ゴシック体M" w:hint="eastAsia"/>
          <w:b/>
          <w:sz w:val="32"/>
          <w:szCs w:val="32"/>
        </w:rPr>
        <w:t>：</w:t>
      </w:r>
    </w:p>
    <w:p w:rsidR="00F9616E" w:rsidRDefault="00F74361" w:rsidP="00F74361">
      <w:pPr>
        <w:spacing w:line="340" w:lineRule="exact"/>
        <w:rPr>
          <w:rFonts w:ascii="AR丸ゴシック体M" w:eastAsia="AR丸ゴシック体M" w:hAnsi="AR丸ゴシック体M"/>
          <w:sz w:val="32"/>
          <w:szCs w:val="32"/>
        </w:rPr>
      </w:pPr>
      <w:r w:rsidRPr="00A04A81">
        <w:rPr>
          <w:rFonts w:ascii="Tahoma" w:eastAsia="AR丸ゴシック体M" w:hAnsi="Tahoma" w:cs="Tahoma"/>
          <w:b/>
          <w:sz w:val="32"/>
          <w:szCs w:val="32"/>
        </w:rPr>
        <w:t>Dr. SANEMATSU</w:t>
      </w:r>
      <w:r w:rsidRPr="00F74361">
        <w:rPr>
          <w:rFonts w:ascii="Tahoma" w:eastAsia="AR丸ゴシック体M" w:hAnsi="Tahoma" w:cs="Tahoma"/>
          <w:b/>
          <w:sz w:val="32"/>
          <w:szCs w:val="32"/>
        </w:rPr>
        <w:t xml:space="preserve"> </w:t>
      </w:r>
      <w:proofErr w:type="spellStart"/>
      <w:r w:rsidRPr="00A04A81">
        <w:rPr>
          <w:rFonts w:ascii="Tahoma" w:eastAsia="AR丸ゴシック体M" w:hAnsi="Tahoma" w:cs="Tahoma"/>
          <w:b/>
          <w:sz w:val="32"/>
          <w:szCs w:val="32"/>
        </w:rPr>
        <w:t>Kenzo</w:t>
      </w:r>
      <w:proofErr w:type="spellEnd"/>
      <w:r>
        <w:rPr>
          <w:rFonts w:ascii="Tahoma" w:eastAsia="AR丸ゴシック体M" w:hAnsi="Tahoma" w:cs="Tahoma"/>
          <w:b/>
          <w:sz w:val="32"/>
          <w:szCs w:val="32"/>
        </w:rPr>
        <w:t>/</w:t>
      </w:r>
      <w:r w:rsidRPr="00244361">
        <w:rPr>
          <w:rFonts w:ascii="AR丸ゴシック体M" w:eastAsia="AR丸ゴシック体M" w:hAnsi="AR丸ゴシック体M" w:hint="eastAsia"/>
          <w:sz w:val="32"/>
          <w:szCs w:val="32"/>
        </w:rPr>
        <w:t>実松</w:t>
      </w:r>
      <w:r w:rsidR="00244361">
        <w:rPr>
          <w:rFonts w:ascii="AR丸ゴシック体M" w:eastAsia="AR丸ゴシック体M" w:hAnsi="AR丸ゴシック体M" w:hint="eastAsia"/>
          <w:sz w:val="32"/>
          <w:szCs w:val="32"/>
        </w:rPr>
        <w:t xml:space="preserve"> </w:t>
      </w:r>
      <w:r w:rsidR="00F9616E" w:rsidRPr="00244361">
        <w:rPr>
          <w:rFonts w:ascii="AR丸ゴシック体M" w:eastAsia="AR丸ゴシック体M" w:hAnsi="AR丸ゴシック体M" w:hint="eastAsia"/>
          <w:sz w:val="32"/>
          <w:szCs w:val="32"/>
        </w:rPr>
        <w:t>健造　博士</w:t>
      </w:r>
    </w:p>
    <w:p w:rsidR="00244361" w:rsidRDefault="00244361" w:rsidP="00F74361">
      <w:pPr>
        <w:spacing w:line="340" w:lineRule="exact"/>
        <w:rPr>
          <w:rFonts w:ascii="AR丸ゴシック体M" w:eastAsia="AR丸ゴシック体M" w:hAnsi="AR丸ゴシック体M"/>
          <w:b/>
          <w:sz w:val="32"/>
          <w:szCs w:val="32"/>
        </w:rPr>
      </w:pPr>
    </w:p>
    <w:p w:rsidR="00F74361" w:rsidRPr="00272650" w:rsidRDefault="00F74361" w:rsidP="00F74361">
      <w:pPr>
        <w:rPr>
          <w:rFonts w:ascii="Tahoma" w:eastAsia="AR丸ゴシック体M" w:hAnsi="Tahoma" w:cs="Tahoma"/>
          <w:sz w:val="24"/>
          <w:szCs w:val="24"/>
        </w:rPr>
      </w:pPr>
      <w:r w:rsidRPr="00272650">
        <w:rPr>
          <w:rFonts w:ascii="Tahoma" w:eastAsia="AR丸ゴシック体M" w:hAnsi="Tahoma" w:cs="Tahoma"/>
          <w:sz w:val="24"/>
          <w:szCs w:val="24"/>
        </w:rPr>
        <w:t>Research Institute for Geo-Resources and Environment, National Institute of Advanced Industrial Science and Technology (AIST)</w:t>
      </w:r>
    </w:p>
    <w:p w:rsidR="00F74361" w:rsidRPr="00090254" w:rsidRDefault="00F74361" w:rsidP="00F74361">
      <w:pPr>
        <w:rPr>
          <w:rFonts w:ascii="AR丸ゴシック体M" w:eastAsia="AR丸ゴシック体M" w:hAnsi="AR丸ゴシック体M"/>
          <w:b/>
          <w:sz w:val="32"/>
          <w:szCs w:val="32"/>
        </w:rPr>
      </w:pPr>
      <w:r>
        <w:rPr>
          <w:rFonts w:ascii="Tahoma" w:eastAsia="AR丸ゴシック体M" w:hAnsi="Tahoma" w:cs="Tahoma" w:hint="eastAsia"/>
          <w:sz w:val="22"/>
        </w:rPr>
        <w:t>(</w:t>
      </w:r>
      <w:r w:rsidRPr="0012330E">
        <w:rPr>
          <w:rFonts w:ascii="Tahoma" w:eastAsia="AR丸ゴシック体M" w:hAnsi="Tahoma" w:cs="Tahoma"/>
          <w:sz w:val="22"/>
        </w:rPr>
        <w:t xml:space="preserve">Visiting Professor, </w:t>
      </w:r>
      <w:r>
        <w:rPr>
          <w:rFonts w:ascii="Tahoma" w:eastAsia="AR丸ゴシック体M" w:hAnsi="Tahoma" w:cs="Tahoma" w:hint="eastAsia"/>
          <w:sz w:val="22"/>
        </w:rPr>
        <w:t>Center for Research and Education of Environmental Technology, Faculty of Engineering</w:t>
      </w:r>
      <w:r w:rsidRPr="0012330E">
        <w:rPr>
          <w:rFonts w:ascii="Tahoma" w:eastAsia="AR丸ゴシック体M" w:hAnsi="Tahoma" w:cs="Tahoma"/>
          <w:sz w:val="22"/>
        </w:rPr>
        <w:t>）</w:t>
      </w:r>
    </w:p>
    <w:p w:rsidR="00F9616E" w:rsidRPr="00AC7907" w:rsidRDefault="00F9616E" w:rsidP="00090254">
      <w:pPr>
        <w:rPr>
          <w:rFonts w:ascii="AR丸ゴシック体M" w:eastAsia="AR丸ゴシック体M" w:hAnsi="AR丸ゴシック体M"/>
          <w:sz w:val="24"/>
          <w:szCs w:val="24"/>
        </w:rPr>
      </w:pPr>
      <w:r w:rsidRPr="00AC7907">
        <w:rPr>
          <w:rFonts w:ascii="AR丸ゴシック体M" w:eastAsia="AR丸ゴシック体M" w:hAnsi="AR丸ゴシック体M" w:hint="eastAsia"/>
          <w:sz w:val="24"/>
          <w:szCs w:val="24"/>
        </w:rPr>
        <w:t>国立研究開発法人産業技術総合研究所地圏資源環境研究部門</w:t>
      </w:r>
    </w:p>
    <w:p w:rsidR="00F9616E" w:rsidRPr="00AC7907" w:rsidRDefault="00F9616E" w:rsidP="009F5C0E">
      <w:pPr>
        <w:rPr>
          <w:rFonts w:ascii="AR丸ゴシック体M" w:eastAsia="AR丸ゴシック体M" w:hAnsi="AR丸ゴシック体M"/>
          <w:sz w:val="24"/>
          <w:szCs w:val="24"/>
        </w:rPr>
      </w:pPr>
      <w:r w:rsidRPr="00AC7907">
        <w:rPr>
          <w:rFonts w:ascii="AR丸ゴシック体M" w:eastAsia="AR丸ゴシック体M" w:hAnsi="AR丸ゴシック体M" w:hint="eastAsia"/>
          <w:sz w:val="24"/>
          <w:szCs w:val="24"/>
        </w:rPr>
        <w:t>（工学研究院附属</w:t>
      </w:r>
      <w:r w:rsidR="00360A2D">
        <w:rPr>
          <w:rFonts w:ascii="AR丸ゴシック体M" w:eastAsia="AR丸ゴシック体M" w:hAnsi="AR丸ゴシック体M" w:hint="eastAsia"/>
          <w:sz w:val="24"/>
          <w:szCs w:val="24"/>
        </w:rPr>
        <w:t>環境工学研究教育</w:t>
      </w:r>
      <w:r w:rsidRPr="00AC7907">
        <w:rPr>
          <w:rFonts w:ascii="AR丸ゴシック体M" w:eastAsia="AR丸ゴシック体M" w:hAnsi="AR丸ゴシック体M" w:hint="eastAsia"/>
          <w:sz w:val="24"/>
          <w:szCs w:val="24"/>
        </w:rPr>
        <w:t>センター</w:t>
      </w:r>
      <w:r w:rsidR="002C3349" w:rsidRPr="00AC7907">
        <w:rPr>
          <w:rFonts w:ascii="AR丸ゴシック体M" w:eastAsia="AR丸ゴシック体M" w:hAnsi="AR丸ゴシック体M" w:hint="eastAsia"/>
          <w:sz w:val="24"/>
          <w:szCs w:val="24"/>
        </w:rPr>
        <w:t xml:space="preserve"> </w:t>
      </w:r>
      <w:r w:rsidRPr="00AC7907">
        <w:rPr>
          <w:rFonts w:ascii="AR丸ゴシック体M" w:eastAsia="AR丸ゴシック体M" w:hAnsi="AR丸ゴシック体M" w:hint="eastAsia"/>
          <w:sz w:val="24"/>
          <w:szCs w:val="24"/>
        </w:rPr>
        <w:t>客員教授）</w:t>
      </w:r>
    </w:p>
    <w:p w:rsidR="00F9616E" w:rsidRPr="00B446AC" w:rsidRDefault="00F9616E">
      <w:pPr>
        <w:rPr>
          <w:rFonts w:ascii="AR丸ゴシック体M" w:eastAsia="AR丸ゴシック体M" w:hAnsi="AR丸ゴシック体M"/>
          <w:sz w:val="24"/>
          <w:szCs w:val="24"/>
        </w:rPr>
      </w:pPr>
    </w:p>
    <w:p w:rsidR="00AC7907" w:rsidRDefault="00AC7907">
      <w:pPr>
        <w:rPr>
          <w:rFonts w:ascii="AR丸ゴシック体M" w:eastAsia="AR丸ゴシック体M" w:hAnsi="AR丸ゴシック体M"/>
          <w:sz w:val="24"/>
          <w:szCs w:val="24"/>
        </w:rPr>
      </w:pPr>
    </w:p>
    <w:p w:rsidR="00AC7907" w:rsidRPr="00B446AC" w:rsidRDefault="00AC7907">
      <w:pPr>
        <w:rPr>
          <w:rFonts w:ascii="AR丸ゴシック体M" w:eastAsia="AR丸ゴシック体M" w:hAnsi="AR丸ゴシック体M"/>
          <w:sz w:val="24"/>
          <w:szCs w:val="24"/>
        </w:rPr>
      </w:pPr>
    </w:p>
    <w:p w:rsidR="00C80DDC" w:rsidRDefault="00C80DDC" w:rsidP="009F5C0E">
      <w:pPr>
        <w:ind w:firstLineChars="300" w:firstLine="720"/>
        <w:rPr>
          <w:rFonts w:ascii="AR丸ゴシック体M" w:eastAsia="AR丸ゴシック体M" w:hAnsi="AR丸ゴシック体M"/>
          <w:sz w:val="24"/>
          <w:szCs w:val="24"/>
          <w:bdr w:val="single" w:sz="4" w:space="0" w:color="auto"/>
        </w:rPr>
      </w:pPr>
    </w:p>
    <w:p w:rsidR="00180585" w:rsidRDefault="00180585" w:rsidP="009F5C0E">
      <w:pPr>
        <w:ind w:firstLineChars="300" w:firstLine="720"/>
        <w:rPr>
          <w:rFonts w:ascii="AR丸ゴシック体M" w:eastAsia="AR丸ゴシック体M" w:hAnsi="AR丸ゴシック体M"/>
          <w:sz w:val="24"/>
          <w:szCs w:val="24"/>
          <w:bdr w:val="single" w:sz="4" w:space="0" w:color="auto"/>
        </w:rPr>
      </w:pPr>
    </w:p>
    <w:p w:rsidR="005F0FF4" w:rsidRPr="00B446AC" w:rsidRDefault="00B446AC">
      <w:pPr>
        <w:rPr>
          <w:rFonts w:ascii="AR丸ゴシック体M" w:eastAsia="AR丸ゴシック体M" w:hAnsi="AR丸ゴシック体M"/>
          <w:sz w:val="24"/>
          <w:szCs w:val="24"/>
        </w:rPr>
      </w:pPr>
      <w:r w:rsidRPr="00B446AC">
        <w:rPr>
          <w:rFonts w:ascii="AR丸ゴシック体M" w:eastAsia="AR丸ゴシック体M" w:hAnsi="AR丸ゴシック体M" w:hint="eastAsia"/>
          <w:noProof/>
          <w:sz w:val="24"/>
          <w:szCs w:val="24"/>
        </w:rPr>
        <w:drawing>
          <wp:inline distT="0" distB="0" distL="0" distR="0" wp14:anchorId="271B4284" wp14:editId="5BD38876">
            <wp:extent cx="8814391" cy="212651"/>
            <wp:effectExtent l="0" t="0" r="0" b="0"/>
            <wp:docPr id="3" name="図 3" descr="C:\Program Files\Microsoft Office\MEDIA\OFFICE14\Lines\BD21332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32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769" cy="2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F4" w:rsidRDefault="00260166" w:rsidP="00AC7907">
      <w:pPr>
        <w:ind w:firstLineChars="100" w:firstLine="280"/>
        <w:jc w:val="center"/>
        <w:rPr>
          <w:rFonts w:ascii="AR丸ゴシック体M" w:eastAsia="AR丸ゴシック体M" w:hAnsi="AR丸ゴシック体M"/>
          <w:sz w:val="24"/>
          <w:szCs w:val="24"/>
        </w:rPr>
      </w:pPr>
      <w:r w:rsidRPr="00B178BB">
        <w:rPr>
          <w:rFonts w:ascii="Tahoma" w:eastAsia="AR丸ゴシック体M" w:hAnsi="Tahoma" w:cs="Tahoma"/>
          <w:sz w:val="28"/>
          <w:szCs w:val="28"/>
        </w:rPr>
        <w:t>【</w:t>
      </w:r>
      <w:r w:rsidRPr="00B178BB">
        <w:rPr>
          <w:rFonts w:ascii="Tahoma" w:eastAsia="AR丸ゴシック体M" w:hAnsi="Tahoma" w:cs="Tahoma"/>
          <w:sz w:val="28"/>
          <w:szCs w:val="28"/>
        </w:rPr>
        <w:t>Contact</w:t>
      </w:r>
      <w:r w:rsidRPr="00B178BB">
        <w:rPr>
          <w:rFonts w:ascii="Tahoma" w:eastAsia="AR丸ゴシック体M" w:hAnsi="Tahoma" w:cs="Tahoma"/>
          <w:sz w:val="28"/>
          <w:szCs w:val="28"/>
        </w:rPr>
        <w:t>】</w:t>
      </w:r>
      <w:r>
        <w:rPr>
          <w:rFonts w:ascii="AR丸ゴシック体M" w:eastAsia="AR丸ゴシック体M" w:hAnsi="AR丸ゴシック体M" w:hint="eastAsia"/>
          <w:sz w:val="24"/>
          <w:szCs w:val="24"/>
        </w:rPr>
        <w:t>/</w:t>
      </w:r>
      <w:r w:rsidR="009F5C0E">
        <w:rPr>
          <w:rFonts w:ascii="AR丸ゴシック体M" w:eastAsia="AR丸ゴシック体M" w:hAnsi="AR丸ゴシック体M" w:hint="eastAsia"/>
          <w:sz w:val="24"/>
          <w:szCs w:val="24"/>
        </w:rPr>
        <w:t>【お問い合わせ】</w:t>
      </w:r>
    </w:p>
    <w:p w:rsidR="00F74361" w:rsidRPr="00B178BB" w:rsidRDefault="00F74361" w:rsidP="00F74361">
      <w:pPr>
        <w:rPr>
          <w:rFonts w:ascii="Tahoma" w:eastAsia="AR丸ゴシック体M" w:hAnsi="Tahoma" w:cs="Tahoma"/>
          <w:sz w:val="24"/>
          <w:szCs w:val="24"/>
        </w:rPr>
      </w:pPr>
      <w:r w:rsidRPr="00B178BB">
        <w:rPr>
          <w:rFonts w:ascii="Tahoma" w:eastAsia="AR丸ゴシック体M" w:hAnsi="Tahoma" w:cs="Tahoma"/>
          <w:sz w:val="28"/>
          <w:szCs w:val="28"/>
        </w:rPr>
        <w:t xml:space="preserve">YONEZU </w:t>
      </w:r>
      <w:r w:rsidR="0095029D" w:rsidRPr="00B178BB">
        <w:rPr>
          <w:rFonts w:ascii="Tahoma" w:eastAsia="AR丸ゴシック体M" w:hAnsi="Tahoma" w:cs="Tahoma"/>
          <w:sz w:val="28"/>
          <w:szCs w:val="28"/>
        </w:rPr>
        <w:t>Kotaro</w:t>
      </w:r>
      <w:r w:rsidR="0095029D" w:rsidRPr="00B178BB">
        <w:rPr>
          <w:rFonts w:ascii="Tahoma" w:eastAsia="AR丸ゴシック体M" w:hAnsi="Tahoma" w:cs="Tahoma"/>
          <w:sz w:val="28"/>
          <w:szCs w:val="28"/>
        </w:rPr>
        <w:t xml:space="preserve"> </w:t>
      </w:r>
      <w:bookmarkStart w:id="0" w:name="_GoBack"/>
      <w:bookmarkEnd w:id="0"/>
      <w:r w:rsidRPr="00B178BB">
        <w:rPr>
          <w:rFonts w:ascii="Tahoma" w:eastAsia="AR丸ゴシック体M" w:hAnsi="Tahoma" w:cs="Tahoma"/>
          <w:sz w:val="28"/>
          <w:szCs w:val="28"/>
        </w:rPr>
        <w:t>(yone@mine.kyushu-u.ac.jp)</w:t>
      </w:r>
    </w:p>
    <w:p w:rsidR="00F74361" w:rsidRDefault="00F74361" w:rsidP="00F74361">
      <w:pPr>
        <w:rPr>
          <w:rFonts w:ascii="AR丸ゴシック体M" w:eastAsia="AR丸ゴシック体M" w:hAnsi="AR丸ゴシック体M"/>
          <w:sz w:val="24"/>
          <w:szCs w:val="24"/>
        </w:rPr>
      </w:pPr>
      <w:r w:rsidRPr="00B178BB">
        <w:rPr>
          <w:rFonts w:ascii="Tahoma" w:eastAsia="AR丸ゴシック体M" w:hAnsi="Tahoma" w:cs="Tahoma"/>
          <w:sz w:val="28"/>
          <w:szCs w:val="28"/>
        </w:rPr>
        <w:t>Department of Earth Resources Engineering, Faculty of Engineering</w:t>
      </w:r>
    </w:p>
    <w:p w:rsidR="009F5C0E" w:rsidRPr="00180585" w:rsidRDefault="009F5C0E" w:rsidP="00F74361">
      <w:pPr>
        <w:rPr>
          <w:rFonts w:ascii="AR丸ゴシック体M" w:eastAsia="AR丸ゴシック体M" w:hAnsi="AR丸ゴシック体M"/>
          <w:sz w:val="28"/>
          <w:szCs w:val="28"/>
        </w:rPr>
      </w:pPr>
      <w:r w:rsidRPr="00180585">
        <w:rPr>
          <w:rFonts w:ascii="AR丸ゴシック体M" w:eastAsia="AR丸ゴシック体M" w:hAnsi="AR丸ゴシック体M" w:hint="eastAsia"/>
          <w:sz w:val="28"/>
          <w:szCs w:val="28"/>
        </w:rPr>
        <w:t>工学研究院地球資源システム工学部門・米津　幸太郎</w:t>
      </w:r>
    </w:p>
    <w:p w:rsidR="006A7328" w:rsidRPr="00244361" w:rsidRDefault="006A7328" w:rsidP="00244361">
      <w:pPr>
        <w:widowControl/>
        <w:jc w:val="left"/>
        <w:rPr>
          <w:rFonts w:ascii="AR丸ゴシック体M" w:eastAsia="AR丸ゴシック体M" w:hAnsi="AR丸ゴシック体M"/>
          <w:sz w:val="24"/>
          <w:szCs w:val="24"/>
        </w:rPr>
      </w:pPr>
    </w:p>
    <w:sectPr w:rsidR="006A7328" w:rsidRPr="00244361" w:rsidSect="00C80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75"/>
    <w:rsid w:val="00033D36"/>
    <w:rsid w:val="00085056"/>
    <w:rsid w:val="00090254"/>
    <w:rsid w:val="000E7275"/>
    <w:rsid w:val="0012330E"/>
    <w:rsid w:val="00180585"/>
    <w:rsid w:val="001B1C71"/>
    <w:rsid w:val="001E2EA6"/>
    <w:rsid w:val="00244361"/>
    <w:rsid w:val="00260166"/>
    <w:rsid w:val="00272650"/>
    <w:rsid w:val="00282CD0"/>
    <w:rsid w:val="002C3349"/>
    <w:rsid w:val="002D6044"/>
    <w:rsid w:val="00315F4C"/>
    <w:rsid w:val="00360A2D"/>
    <w:rsid w:val="0055727F"/>
    <w:rsid w:val="0056248B"/>
    <w:rsid w:val="005A71B9"/>
    <w:rsid w:val="005F0FF4"/>
    <w:rsid w:val="00642F85"/>
    <w:rsid w:val="006445C1"/>
    <w:rsid w:val="006A7328"/>
    <w:rsid w:val="006F2AB8"/>
    <w:rsid w:val="007E0451"/>
    <w:rsid w:val="0095029D"/>
    <w:rsid w:val="009F5C0E"/>
    <w:rsid w:val="00A04A81"/>
    <w:rsid w:val="00AC5AEC"/>
    <w:rsid w:val="00AC7907"/>
    <w:rsid w:val="00AE3193"/>
    <w:rsid w:val="00B07DDB"/>
    <w:rsid w:val="00B178BB"/>
    <w:rsid w:val="00B446AC"/>
    <w:rsid w:val="00BB0AE5"/>
    <w:rsid w:val="00C1566C"/>
    <w:rsid w:val="00C80DDC"/>
    <w:rsid w:val="00CC1BAF"/>
    <w:rsid w:val="00CE7252"/>
    <w:rsid w:val="00E24BC0"/>
    <w:rsid w:val="00F342C6"/>
    <w:rsid w:val="00F5591E"/>
    <w:rsid w:val="00F74361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0F7E3"/>
  <w15:docId w15:val="{602B8DCE-7628-490D-B870-4564A9EF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0FF4"/>
  </w:style>
  <w:style w:type="character" w:customStyle="1" w:styleId="a4">
    <w:name w:val="日付 (文字)"/>
    <w:basedOn w:val="a0"/>
    <w:link w:val="a3"/>
    <w:uiPriority w:val="99"/>
    <w:semiHidden/>
    <w:rsid w:val="005F0FF4"/>
  </w:style>
  <w:style w:type="paragraph" w:styleId="a5">
    <w:name w:val="Title"/>
    <w:basedOn w:val="a"/>
    <w:next w:val="a"/>
    <w:link w:val="a6"/>
    <w:uiPriority w:val="10"/>
    <w:qFormat/>
    <w:rsid w:val="00F9616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9616E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96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16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24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mampuku</dc:creator>
  <cp:keywords/>
  <dc:description/>
  <cp:lastModifiedBy>MAMPUKU MAMI</cp:lastModifiedBy>
  <cp:revision>32</cp:revision>
  <dcterms:created xsi:type="dcterms:W3CDTF">2017-10-30T07:51:00Z</dcterms:created>
  <dcterms:modified xsi:type="dcterms:W3CDTF">2021-12-20T07:52:00Z</dcterms:modified>
</cp:coreProperties>
</file>